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r w:rsidR="009628E9">
        <w:rPr>
          <w:rFonts w:ascii="GHEA Grapalat" w:hAnsi="GHEA Grapalat"/>
          <w:sz w:val="24"/>
          <w:szCs w:val="24"/>
          <w:u w:val="single"/>
        </w:rPr>
        <w:t>497</w:t>
      </w:r>
      <w:r w:rsidR="0064211D" w:rsidRPr="002D6335">
        <w:rPr>
          <w:rFonts w:ascii="GHEA Grapalat" w:hAnsi="GHEA Grapalat"/>
          <w:sz w:val="24"/>
          <w:szCs w:val="24"/>
          <w:u w:val="single"/>
        </w:rPr>
        <w:t>-Ա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4D024A" w:rsidRDefault="009628E9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proofErr w:type="spellStart"/>
      <w:r>
        <w:rPr>
          <w:rFonts w:ascii="GHEA Grapalat" w:hAnsi="GHEA Grapalat" w:cs="Times Armenian"/>
          <w:sz w:val="24"/>
          <w:szCs w:val="24"/>
          <w:u w:val="single"/>
        </w:rPr>
        <w:t>Նարինե</w:t>
      </w:r>
      <w:proofErr w:type="spellEnd"/>
      <w:r>
        <w:rPr>
          <w:rFonts w:ascii="GHEA Grapalat" w:hAnsi="GHEA Grapalat" w:cs="Times Armenian"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u w:val="single"/>
        </w:rPr>
        <w:t>Տիտիզյան</w:t>
      </w:r>
      <w:proofErr w:type="spellEnd"/>
      <w:r w:rsidR="004D024A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ՖՆ Մակրոտնտեսական քաղաքականության </w:t>
      </w:r>
      <w:r w:rsidR="004D024A" w:rsidRPr="004D024A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վարչության </w:t>
      </w:r>
      <w:proofErr w:type="spellStart"/>
      <w:r>
        <w:rPr>
          <w:rFonts w:ascii="GHEA Grapalat" w:hAnsi="GHEA Grapalat" w:cs="Times Armenian"/>
          <w:sz w:val="24"/>
          <w:szCs w:val="24"/>
          <w:u w:val="single"/>
        </w:rPr>
        <w:t>իրական</w:t>
      </w:r>
      <w:proofErr w:type="spellEnd"/>
      <w:r>
        <w:rPr>
          <w:rFonts w:ascii="GHEA Grapalat" w:hAnsi="GHEA Grapalat" w:cs="Times Armenian"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u w:val="single"/>
        </w:rPr>
        <w:t>հատվածի</w:t>
      </w:r>
      <w:proofErr w:type="spellEnd"/>
      <w:r>
        <w:rPr>
          <w:rFonts w:ascii="GHEA Grapalat" w:hAnsi="GHEA Grapalat" w:cs="Times Armenian"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u w:val="single"/>
        </w:rPr>
        <w:t>կանխատեսումների</w:t>
      </w:r>
      <w:proofErr w:type="spellEnd"/>
      <w:r w:rsidR="004D024A" w:rsidRPr="004D024A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u w:val="single"/>
        </w:rPr>
        <w:t xml:space="preserve">և </w:t>
      </w:r>
      <w:proofErr w:type="spellStart"/>
      <w:r>
        <w:rPr>
          <w:rFonts w:ascii="GHEA Grapalat" w:hAnsi="GHEA Grapalat" w:cs="Times Armenian"/>
          <w:sz w:val="24"/>
          <w:szCs w:val="24"/>
          <w:u w:val="single"/>
        </w:rPr>
        <w:t>վերլուծությունների</w:t>
      </w:r>
      <w:proofErr w:type="spellEnd"/>
      <w:r>
        <w:rPr>
          <w:rFonts w:ascii="GHEA Grapalat" w:hAnsi="GHEA Grapalat" w:cs="Times Armenian"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u w:val="single"/>
        </w:rPr>
        <w:t>բաժնի</w:t>
      </w:r>
      <w:proofErr w:type="spellEnd"/>
      <w:r>
        <w:rPr>
          <w:rFonts w:ascii="GHEA Grapalat" w:hAnsi="GHEA Grapalat" w:cs="Times Armenian"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u w:val="single"/>
        </w:rPr>
        <w:t>պետ</w:t>
      </w:r>
      <w:proofErr w:type="spellEnd"/>
      <w:r>
        <w:rPr>
          <w:rFonts w:ascii="GHEA Grapalat" w:hAnsi="GHEA Grapalat" w:cs="Times Armenian"/>
          <w:sz w:val="24"/>
          <w:szCs w:val="24"/>
          <w:u w:val="single"/>
        </w:rPr>
        <w:t xml:space="preserve"> </w:t>
      </w:r>
      <w:r w:rsidR="004D024A" w:rsidRPr="004D024A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(ծածկագիր` </w:t>
      </w:r>
      <w:r w:rsidRPr="009628E9">
        <w:rPr>
          <w:rFonts w:ascii="GHEA Grapalat" w:hAnsi="GHEA Grapalat" w:cs="Times Armenian"/>
          <w:sz w:val="24"/>
          <w:szCs w:val="24"/>
          <w:u w:val="single"/>
          <w:lang w:val="hy-AM"/>
        </w:rPr>
        <w:t>(25-32.1-Ղ4-2)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proofErr w:type="spellStart"/>
      <w:r w:rsidR="009628E9">
        <w:rPr>
          <w:rFonts w:ascii="GHEA Grapalat" w:hAnsi="GHEA Grapalat"/>
          <w:sz w:val="24"/>
          <w:szCs w:val="24"/>
          <w:u w:val="single"/>
        </w:rPr>
        <w:t>մայիսի</w:t>
      </w:r>
      <w:proofErr w:type="spellEnd"/>
      <w:r w:rsidR="009628E9">
        <w:rPr>
          <w:rFonts w:ascii="GHEA Grapalat" w:hAnsi="GHEA Grapalat"/>
          <w:sz w:val="24"/>
          <w:szCs w:val="24"/>
          <w:u w:val="single"/>
        </w:rPr>
        <w:t xml:space="preserve"> 8- </w:t>
      </w:r>
      <w:proofErr w:type="spellStart"/>
      <w:r w:rsidR="009628E9">
        <w:rPr>
          <w:rFonts w:ascii="GHEA Grapalat" w:hAnsi="GHEA Grapalat"/>
          <w:sz w:val="24"/>
          <w:szCs w:val="24"/>
          <w:u w:val="single"/>
        </w:rPr>
        <w:t>մայիսի</w:t>
      </w:r>
      <w:proofErr w:type="spellEnd"/>
      <w:r w:rsidR="009628E9">
        <w:rPr>
          <w:rFonts w:ascii="GHEA Grapalat" w:hAnsi="GHEA Grapalat"/>
          <w:sz w:val="24"/>
          <w:szCs w:val="24"/>
          <w:u w:val="single"/>
        </w:rPr>
        <w:t xml:space="preserve"> 19</w:t>
      </w:r>
      <w:bookmarkStart w:id="0" w:name="_GoBack"/>
      <w:bookmarkEnd w:id="0"/>
    </w:p>
    <w:p w:rsidR="002D6335" w:rsidRPr="002D6335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2D6335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:rsidR="004D024A" w:rsidRPr="004D024A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4D024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64211D" w:rsidRPr="002D6335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4D024A">
        <w:rPr>
          <w:rFonts w:ascii="GHEA Grapalat" w:hAnsi="GHEA Grapalat"/>
          <w:lang w:val="hy-AM"/>
        </w:rPr>
        <w:tab/>
      </w:r>
      <w:r w:rsidRPr="002D6335">
        <w:rPr>
          <w:rFonts w:ascii="GHEA Grapalat" w:hAnsi="GHEA Grapalat"/>
          <w:u w:val="single"/>
          <w:lang w:val="hy-AM"/>
        </w:rPr>
        <w:t>Ճանապարհածախս, գիշերավարձ, օրապահիկ</w:t>
      </w:r>
    </w:p>
    <w:p w:rsidR="004B164F" w:rsidRPr="002D6335" w:rsidRDefault="004B164F">
      <w:pPr>
        <w:pStyle w:val="BodyText"/>
        <w:spacing w:before="9"/>
        <w:rPr>
          <w:rFonts w:ascii="GHEA Grapalat" w:hAnsi="GHEA Grapalat"/>
        </w:rPr>
      </w:pPr>
    </w:p>
    <w:p w:rsidR="004B164F" w:rsidRPr="002D6335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պետական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բյուջեի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միջոցների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հաշվին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հատուցվող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ծախսերը</w:t>
      </w:r>
      <w:proofErr w:type="spellEnd"/>
    </w:p>
    <w:p w:rsidR="004B164F" w:rsidRPr="002D6335" w:rsidRDefault="002D6335">
      <w:pPr>
        <w:ind w:left="392" w:right="1908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(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ՀՀ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կառավարության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2005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թվականի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դեկտեմբերի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29-ի N 2335-Ն </w:t>
      </w:r>
      <w:proofErr w:type="spellStart"/>
      <w:proofErr w:type="gramStart"/>
      <w:r w:rsidRPr="002D6335">
        <w:rPr>
          <w:rFonts w:ascii="GHEA Grapalat" w:hAnsi="GHEA Grapalat"/>
          <w:i/>
          <w:iCs/>
          <w:sz w:val="24"/>
          <w:szCs w:val="24"/>
        </w:rPr>
        <w:t>որոշմանը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i/>
          <w:iCs/>
          <w:spacing w:val="-64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համապատասխան</w:t>
      </w:r>
      <w:proofErr w:type="spellEnd"/>
      <w:proofErr w:type="gram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2D6335">
      <w:pPr>
        <w:spacing w:before="216"/>
        <w:ind w:left="75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proofErr w:type="spellEnd"/>
      <w:r w:rsidRPr="002D6335">
        <w:rPr>
          <w:rFonts w:ascii="GHEA Grapalat" w:hAnsi="GHEA Grapalat"/>
          <w:sz w:val="20"/>
          <w:szCs w:val="24"/>
        </w:rPr>
        <w:t>)</w:t>
      </w:r>
    </w:p>
    <w:p w:rsidR="004B164F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ա.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ծախսերը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հիմնավորող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փաստաթղթերի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վրա</w:t>
      </w:r>
      <w:proofErr w:type="spellEnd"/>
      <w:r w:rsidRPr="002D6335">
        <w:rPr>
          <w:rFonts w:ascii="GHEA Grapalat" w:hAnsi="GHEA Grapalat"/>
        </w:rPr>
        <w:t>`</w:t>
      </w:r>
      <w:r w:rsidRPr="002D6335">
        <w:rPr>
          <w:rFonts w:ascii="GHEA Grapalat" w:hAnsi="GHEA Grapalat"/>
          <w:spacing w:val="1"/>
        </w:rPr>
        <w:t xml:space="preserve"> </w:t>
      </w:r>
      <w:proofErr w:type="spellStart"/>
      <w:r w:rsidRPr="002D6335">
        <w:rPr>
          <w:rFonts w:ascii="GHEA Grapalat" w:hAnsi="GHEA Grapalat"/>
        </w:rPr>
        <w:t>դրանցով</w:t>
      </w:r>
      <w:proofErr w:type="spellEnd"/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սահմանված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չափով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բայց</w:t>
      </w:r>
      <w:proofErr w:type="spellEnd"/>
      <w:r w:rsidRPr="002D6335">
        <w:rPr>
          <w:rFonts w:ascii="GHEA Grapalat" w:hAnsi="GHEA Grapalat"/>
          <w:spacing w:val="-1"/>
        </w:rPr>
        <w:t xml:space="preserve"> </w:t>
      </w:r>
      <w:proofErr w:type="spellStart"/>
      <w:r w:rsidRPr="002D6335">
        <w:rPr>
          <w:rFonts w:ascii="GHEA Grapalat" w:hAnsi="GHEA Grapalat"/>
        </w:rPr>
        <w:t>ոչ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ավելի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քան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ցանկով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նախատեսված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չափերը</w:t>
      </w:r>
      <w:proofErr w:type="spellEnd"/>
    </w:p>
    <w:p w:rsidR="002D6335" w:rsidRP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բ.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անհատական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իրավական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ակտով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տվյալ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  <w:spacing w:val="-64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ծախսերի</w:t>
      </w:r>
      <w:proofErr w:type="spellEnd"/>
      <w:r w:rsidRPr="002D6335">
        <w:rPr>
          <w:rFonts w:ascii="GHEA Grapalat" w:hAnsi="GHEA Grapalat"/>
          <w:spacing w:val="-3"/>
        </w:rPr>
        <w:t xml:space="preserve"> </w:t>
      </w:r>
      <w:proofErr w:type="spellStart"/>
      <w:r w:rsidRPr="002D6335">
        <w:rPr>
          <w:rFonts w:ascii="GHEA Grapalat" w:hAnsi="GHEA Grapalat"/>
        </w:rPr>
        <w:t>հատուցման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պահանջի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համաձայն</w:t>
      </w:r>
      <w:proofErr w:type="spellEnd"/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F"/>
    <w:rsid w:val="002D6335"/>
    <w:rsid w:val="004B164F"/>
    <w:rsid w:val="004D024A"/>
    <w:rsid w:val="005C242D"/>
    <w:rsid w:val="0064211D"/>
    <w:rsid w:val="006526CD"/>
    <w:rsid w:val="006A37FA"/>
    <w:rsid w:val="009628E9"/>
    <w:rsid w:val="00B05C54"/>
    <w:rsid w:val="00BD5002"/>
    <w:rsid w:val="00CB34FB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Narine Titizyan</cp:lastModifiedBy>
  <cp:revision>2</cp:revision>
  <dcterms:created xsi:type="dcterms:W3CDTF">2023-05-24T07:22:00Z</dcterms:created>
  <dcterms:modified xsi:type="dcterms:W3CDTF">2023-05-24T07:22:00Z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